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A1" w:rsidRPr="00997AA1" w:rsidRDefault="00997AA1" w:rsidP="00997AA1">
      <w:pPr>
        <w:shd w:val="clear" w:color="auto" w:fill="FFFFFF"/>
        <w:spacing w:before="100" w:beforeAutospacing="1" w:after="300" w:line="750" w:lineRule="atLeast"/>
        <w:outlineLvl w:val="0"/>
        <w:rPr>
          <w:rFonts w:ascii="Helvetica" w:eastAsia="Times New Roman" w:hAnsi="Helvetica" w:cs="Helvetica"/>
          <w:caps/>
          <w:color w:val="6D6E72"/>
          <w:kern w:val="36"/>
          <w:sz w:val="53"/>
          <w:szCs w:val="53"/>
          <w:lang w:eastAsia="hu-HU"/>
        </w:rPr>
      </w:pPr>
      <w:r w:rsidRPr="00997AA1">
        <w:rPr>
          <w:rFonts w:ascii="Helvetica" w:eastAsia="Times New Roman" w:hAnsi="Helvetica" w:cs="Helvetica"/>
          <w:caps/>
          <w:color w:val="6D6E72"/>
          <w:kern w:val="36"/>
          <w:sz w:val="53"/>
          <w:szCs w:val="53"/>
          <w:lang w:eastAsia="hu-HU"/>
        </w:rPr>
        <w:t>A 2015/2016-os tanév tankönyvellátással kapcsolatos Szülői tájékoztató</w:t>
      </w:r>
    </w:p>
    <w:p w:rsidR="00997AA1" w:rsidRPr="00997AA1" w:rsidRDefault="00997AA1" w:rsidP="00997AA1">
      <w:pPr>
        <w:shd w:val="clear" w:color="auto" w:fill="FFFFFF"/>
        <w:spacing w:after="240" w:line="312" w:lineRule="atLeast"/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</w:pP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Tisztelt Szülők!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A Könyvtárellátó Nonprofit Kft. (KELLO) a tankönyvellátás hatékony lebonyolításának biztosítására létrehozott egy internetes rendelési felületet. Ezen keresztül az iskolák minden tanév kezdete előtt megrendelik a tanévre vonatkozó tankönyveket. A rendelés diákonként történik, mely rendeléseket a KELL</w:t>
      </w:r>
      <w:bookmarkStart w:id="0" w:name="_GoBack"/>
      <w:bookmarkEnd w:id="0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O összesíti, megrendeli a tankönyvek kiadóitól, majd ezt követően leszállítja az iskolákba, ahol a tankönyveket egyedi menetrend alapján kiosztják a szülőknek/diákoknak.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 xml:space="preserve">A diákok iskolaváltásakor, illetve egyéb esetekben is (pl.: elhagyott, megsérült tankönyvek) az iskolák természetesen év közben is tudnak a </w:t>
      </w:r>
      <w:proofErr w:type="spell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KELLO-tól</w:t>
      </w:r>
      <w:proofErr w:type="spell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tankönyveket rendelni, mely rendeléseket a KELLO egyedileg teljesíti.</w:t>
      </w:r>
    </w:p>
    <w:p w:rsidR="00997AA1" w:rsidRPr="00997AA1" w:rsidRDefault="00997AA1" w:rsidP="00997AA1">
      <w:pPr>
        <w:shd w:val="clear" w:color="auto" w:fill="FFFFFF"/>
        <w:spacing w:after="300" w:line="312" w:lineRule="atLeast"/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</w:pP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A 2015/2016 tanév tankönyvrendelésében az eddigiekhez képest a következő változások lesznek: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• az Általános Iskola 1-2-3 osztályában minden diák ingyen kapja a tankönyvet,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• iskolai szintű szállítás lesz, nem lesznek előre összecsomagolt tanulói tankönyv csomagok,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proofErr w:type="gram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A</w:t>
      </w:r>
      <w:proofErr w:type="gram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2015/2016-os tanév szülőket és diákokat érintő, tankönyvrendeléssel, szállítással és számlázással kapcsolatos legfontosabb tudnivalói: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 xml:space="preserve">1. Az iskolák 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2015. április 1-jétől 2015. április 30-ig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adják le alaprendeléseiket. Az újonnan beiratkozó tanulók rendeléseinek rögzítésére, és az esetleges módosítások elvégzésére az iskoláknak lehetőségük van 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2015. május 15. és 2015. június 30. között. 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2.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 xml:space="preserve"> 2015. augusztus 3. és 2015. augusztus 25. 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között kapják meg az iskolák az alaprendelés során igényelt könyveket (a tankönyvek átadásának idejét az iskolák és a fenntartóik közösen határozzák meg). Az átadás idejéről az adott intézmény fogja tájékoztatni a szülőket.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3. A fizetős diákok esetében a leszállított könyvek alapján számla készül, melyet a szülők az iskolától kapnak kézhez a tankönyvekkel együtt, átadás/átvételi bizonylat kíséretében. Ebből 1 eredeti aláírt példány Önöknél marad, a 2. eredeti aláírt példányt az iskola visszajuttatja a KELLO részére. A számla alsó, perforált részén találják a befizetéshez szükséges csekket. 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u w:val="single"/>
          <w:lang w:eastAsia="hu-HU"/>
        </w:rPr>
        <w:t xml:space="preserve">Befizetési határidő: 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2015. szeptember 15.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br/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u w:val="single"/>
          <w:lang w:eastAsia="hu-HU"/>
        </w:rPr>
        <w:t xml:space="preserve">Befizetés módja: </w:t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banki átutalás, csekk, iskolakezdési utalvány 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proofErr w:type="gram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A</w:t>
      </w:r>
      <w:proofErr w:type="gram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tavalyi évhez hasonlóan személyesen készpénzzel, iskolakezdési utalvánnyal, illetve bankkártyával a </w:t>
      </w:r>
      <w:proofErr w:type="spell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Kello-Infopontjainkon</w:t>
      </w:r>
      <w:proofErr w:type="spell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és a kijelölt postahivatalokban, valamint készpénzzel és bankkártyával az összes postahivatalban fizethetnek. A pontos címeket az alábbi linkre kattintva találják. </w:t>
      </w:r>
      <w:hyperlink r:id="rId5" w:tgtFrame="_blank" w:history="1">
        <w:r w:rsidRPr="00997AA1">
          <w:rPr>
            <w:rFonts w:ascii="Times New Roman" w:eastAsia="Times New Roman" w:hAnsi="Times New Roman" w:cs="Times New Roman"/>
            <w:color w:val="EE4035"/>
            <w:sz w:val="23"/>
            <w:szCs w:val="23"/>
            <w:u w:val="single"/>
            <w:lang w:eastAsia="hu-HU"/>
          </w:rPr>
          <w:t>http://webshop.kello.hu/</w:t>
        </w:r>
      </w:hyperlink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)</w:t>
      </w:r>
    </w:p>
    <w:p w:rsidR="00997AA1" w:rsidRPr="00997AA1" w:rsidRDefault="00997AA1" w:rsidP="00997AA1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</w:pP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 xml:space="preserve">Ha gyermeke iskolát vált: 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a tankönyvrendeléssel kapcsolatos teendőkről kérjük, érdeklődjön az iskolájánál (fizetős diákok esetében az iskola döntése alapján a kifizetett könyveket az iskolát váltó diák vagy viheti magával - amennyiben ugyanazokból a könyvekből tanítanak a másik iskolában - vagy az új iskolában új tankönyveket rendelnek gyermekének. </w:t>
      </w:r>
    </w:p>
    <w:p w:rsidR="00997AA1" w:rsidRPr="00997AA1" w:rsidRDefault="00997AA1" w:rsidP="00997AA1">
      <w:pPr>
        <w:shd w:val="clear" w:color="auto" w:fill="FFFFFF"/>
        <w:spacing w:after="0" w:line="312" w:lineRule="atLeast"/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</w:pP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Jogosultsági státuszváltozás,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illetve az ingyenességre jogosító határozatok leadásával kapcsolatban: a változás kezelésében, elfogadásában, illetve rendelési felületen történő rögzítésében a Könyvtárellátó Nonprofit Kft. nem illetékes. Kérjük, ez ügyben az iskolával vegyék fel a kapcsolatot!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Lakcímváltozás: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kérjük a változásokat minden esetben az iskolának jelezzék, mivel a rendelési felületen csak az iskola tudja módosítani azokat. </w:t>
      </w:r>
    </w:p>
    <w:p w:rsidR="00997AA1" w:rsidRPr="00997AA1" w:rsidRDefault="00997AA1" w:rsidP="00997AA1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</w:pP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SourceSansProBold" w:eastAsia="Times New Roman" w:hAnsi="SourceSansProBold" w:cs="Helvetica"/>
          <w:b/>
          <w:bCs/>
          <w:color w:val="444444"/>
          <w:sz w:val="23"/>
          <w:szCs w:val="23"/>
          <w:lang w:eastAsia="hu-HU"/>
        </w:rPr>
        <w:t>Mi a teendő, ha nem tudja, vagy nem akarja az iskolán keresztül rendelni a tankönyveket?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 xml:space="preserve">Felhívjuk szíves figyelmüket a </w:t>
      </w:r>
      <w:hyperlink r:id="rId6" w:tgtFrame="_blank" w:history="1">
        <w:r w:rsidRPr="00997AA1">
          <w:rPr>
            <w:rFonts w:ascii="Times New Roman" w:eastAsia="Times New Roman" w:hAnsi="Times New Roman" w:cs="Times New Roman"/>
            <w:color w:val="EE4035"/>
            <w:sz w:val="23"/>
            <w:szCs w:val="23"/>
            <w:u w:val="single"/>
            <w:lang w:eastAsia="hu-HU"/>
          </w:rPr>
          <w:t>http://webshop.kello.hu/</w:t>
        </w:r>
      </w:hyperlink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oldalunkon található rendelési lehetőségre, melyet egy egyszerű regisztrációt követően érhetnek el. Ha az itt történő rendeléssel kapcsolatban segítségre van szükségük, kérjük, írjanak a </w:t>
      </w:r>
      <w:hyperlink r:id="rId7" w:history="1">
        <w:r w:rsidRPr="00997AA1">
          <w:rPr>
            <w:rFonts w:ascii="Times New Roman" w:eastAsia="Times New Roman" w:hAnsi="Times New Roman" w:cs="Times New Roman"/>
            <w:color w:val="EE4035"/>
            <w:sz w:val="23"/>
            <w:szCs w:val="23"/>
            <w:u w:val="single"/>
            <w:lang w:eastAsia="hu-HU"/>
          </w:rPr>
          <w:t>webshoprendeles@kello.hu</w:t>
        </w:r>
      </w:hyperlink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e-mail címre.  A </w:t>
      </w:r>
      <w:proofErr w:type="spell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websop</w:t>
      </w:r>
      <w:proofErr w:type="spell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rendelési felületünkön a 2015/2016-os tanévre vonatkozó tankönyvek vásárlására várhatóan 2015. augusztus 1-jétől nyílik lehetőség. Ezt megelőzően 2015. június 1-jétől tájékoztatásként láthatják az augusztustól elérhető tankönyvi kínálatot és árakat.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Tankönyvvásárlás lehetséges a KELLO INFOPONTOKON is, bővített tankönyvkínálatunkkal várjuk Önöket a Kódex és Kazinczy könyváruházainkban.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  <w:t>A KELLO Ügyfélszolgálatának központi telefonszáma: +36 1 237 6900</w:t>
      </w:r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br/>
      </w:r>
      <w:proofErr w:type="gramStart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>A</w:t>
      </w:r>
      <w:proofErr w:type="gramEnd"/>
      <w:r w:rsidRPr="00997AA1">
        <w:rPr>
          <w:rFonts w:ascii="Helvetica" w:eastAsia="Times New Roman" w:hAnsi="Helvetica" w:cs="Helvetica"/>
          <w:color w:val="444444"/>
          <w:sz w:val="23"/>
          <w:szCs w:val="23"/>
          <w:lang w:eastAsia="hu-HU"/>
        </w:rPr>
        <w:t xml:space="preserve"> KÓDEX könyváruház és a KELLO INFOPONTOK nyitva tartását és elérhetőségeit </w:t>
      </w:r>
      <w:hyperlink r:id="rId8" w:history="1">
        <w:r w:rsidRPr="00997AA1">
          <w:rPr>
            <w:rFonts w:ascii="Times New Roman" w:eastAsia="Times New Roman" w:hAnsi="Times New Roman" w:cs="Times New Roman"/>
            <w:color w:val="EE4035"/>
            <w:sz w:val="23"/>
            <w:szCs w:val="23"/>
            <w:u w:val="single"/>
            <w:lang w:eastAsia="hu-HU"/>
          </w:rPr>
          <w:t>ide kattintva tekintheti meg.</w:t>
        </w:r>
      </w:hyperlink>
    </w:p>
    <w:p w:rsidR="00A4189C" w:rsidRDefault="00A4189C"/>
    <w:sectPr w:rsidR="00A4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612FB"/>
    <w:multiLevelType w:val="multilevel"/>
    <w:tmpl w:val="A980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633C7"/>
    <w:multiLevelType w:val="multilevel"/>
    <w:tmpl w:val="4BC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9412F"/>
    <w:multiLevelType w:val="multilevel"/>
    <w:tmpl w:val="F96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C61A1"/>
    <w:multiLevelType w:val="multilevel"/>
    <w:tmpl w:val="5E68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1"/>
    <w:rsid w:val="00997AA1"/>
    <w:rsid w:val="00A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E255-979E-4F92-BE17-4FDD919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7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3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03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0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9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81238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5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yv.kello.hu/elerhetosege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shoprendeles@ke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shop.kello.hu/" TargetMode="External"/><Relationship Id="rId5" Type="http://schemas.openxmlformats.org/officeDocument/2006/relationships/hyperlink" Target="http://webshop.kello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1</cp:revision>
  <dcterms:created xsi:type="dcterms:W3CDTF">2015-04-23T08:11:00Z</dcterms:created>
  <dcterms:modified xsi:type="dcterms:W3CDTF">2015-04-23T08:13:00Z</dcterms:modified>
</cp:coreProperties>
</file>